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F36" w:rsidRDefault="005A5F36" w:rsidP="005A5F36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5A5F36" w:rsidRDefault="005A5F36" w:rsidP="005A5F36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</w:p>
    <w:p w:rsidR="005A5F36" w:rsidRDefault="005A5F36" w:rsidP="005A5F36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5A5F36" w:rsidRDefault="005A5F36" w:rsidP="005A5F36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A5F36" w:rsidRDefault="005A5F36" w:rsidP="005A5F36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Н Я</w:t>
      </w:r>
    </w:p>
    <w:p w:rsidR="005A5F36" w:rsidRDefault="005A5F36" w:rsidP="005A5F36">
      <w:pPr>
        <w:rPr>
          <w:sz w:val="16"/>
          <w:szCs w:val="16"/>
        </w:rPr>
      </w:pPr>
    </w:p>
    <w:p w:rsidR="005A5F36" w:rsidRDefault="005A5F36" w:rsidP="005A5F36">
      <w:pPr>
        <w:rPr>
          <w:u w:val="double"/>
        </w:rPr>
      </w:pPr>
      <w:r>
        <w:rPr>
          <w:rFonts w:ascii="Times New Roman" w:hAnsi="Times New Roman"/>
          <w:sz w:val="24"/>
          <w:szCs w:val="24"/>
        </w:rPr>
        <w:t>від «___» ________________ 202</w:t>
      </w:r>
      <w:r>
        <w:rPr>
          <w:rFonts w:ascii="Times New Roman" w:hAnsi="Times New Roman"/>
          <w:sz w:val="24"/>
          <w:szCs w:val="24"/>
          <w:lang w:val="uk-UA"/>
        </w:rPr>
        <w:t>6</w:t>
      </w:r>
      <w:r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</w:t>
      </w:r>
      <w:r w:rsidR="00A702A5">
        <w:rPr>
          <w:rFonts w:ascii="Times New Roman" w:hAnsi="Times New Roman"/>
          <w:sz w:val="24"/>
          <w:szCs w:val="24"/>
          <w:lang w:val="uk-UA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D929E4" w:rsidRPr="00A702A5">
        <w:rPr>
          <w:rFonts w:ascii="Times New Roman" w:hAnsi="Times New Roman"/>
          <w:szCs w:val="28"/>
        </w:rPr>
        <w:t xml:space="preserve">№ </w:t>
      </w:r>
      <w:r w:rsidR="00A702A5" w:rsidRPr="00A702A5">
        <w:rPr>
          <w:rFonts w:ascii="Times New Roman" w:hAnsi="Times New Roman"/>
          <w:szCs w:val="28"/>
          <w:lang w:val="uk-UA"/>
        </w:rPr>
        <w:t>2</w:t>
      </w:r>
      <w:r w:rsidR="00B04F37">
        <w:rPr>
          <w:rFonts w:ascii="Times New Roman" w:hAnsi="Times New Roman"/>
          <w:szCs w:val="28"/>
          <w:lang w:val="uk-UA"/>
        </w:rPr>
        <w:t>1</w:t>
      </w:r>
      <w:bookmarkStart w:id="0" w:name="_GoBack"/>
      <w:bookmarkEnd w:id="0"/>
      <w:r w:rsidR="00D929E4" w:rsidRPr="00A702A5">
        <w:rPr>
          <w:rFonts w:ascii="Times New Roman" w:hAnsi="Times New Roman"/>
          <w:szCs w:val="28"/>
        </w:rPr>
        <w:t>п-125-VIII</w:t>
      </w:r>
    </w:p>
    <w:p w:rsidR="005A5F36" w:rsidRDefault="005A5F36" w:rsidP="005A5F36"/>
    <w:p w:rsidR="005A5F36" w:rsidRDefault="005A5F36" w:rsidP="005A5F36">
      <w:pPr>
        <w:rPr>
          <w:b/>
          <w:szCs w:val="28"/>
          <w:lang w:val="uk-UA" w:eastAsia="en-US"/>
        </w:rPr>
      </w:pPr>
      <w:r>
        <w:rPr>
          <w:b/>
          <w:szCs w:val="28"/>
        </w:rPr>
        <w:t xml:space="preserve">Про призначення відповідального за оновлення </w:t>
      </w:r>
    </w:p>
    <w:p w:rsidR="005A5F36" w:rsidRDefault="005A5F36" w:rsidP="005A5F36">
      <w:pPr>
        <w:rPr>
          <w:b/>
          <w:szCs w:val="28"/>
        </w:rPr>
      </w:pPr>
      <w:r>
        <w:rPr>
          <w:b/>
          <w:szCs w:val="28"/>
        </w:rPr>
        <w:t>та наповнення електронного реєстру спортивних</w:t>
      </w:r>
    </w:p>
    <w:p w:rsidR="005A5F36" w:rsidRDefault="005A5F36" w:rsidP="005A5F36">
      <w:pPr>
        <w:rPr>
          <w:b/>
          <w:szCs w:val="28"/>
        </w:rPr>
      </w:pPr>
      <w:r>
        <w:rPr>
          <w:b/>
          <w:szCs w:val="28"/>
        </w:rPr>
        <w:t>споруд</w:t>
      </w:r>
    </w:p>
    <w:p w:rsidR="005A5F36" w:rsidRDefault="005A5F36" w:rsidP="005A5F36">
      <w:pPr>
        <w:ind w:firstLine="540"/>
        <w:jc w:val="both"/>
        <w:rPr>
          <w:szCs w:val="28"/>
        </w:rPr>
      </w:pPr>
      <w:r>
        <w:rPr>
          <w:szCs w:val="28"/>
        </w:rPr>
        <w:tab/>
      </w:r>
    </w:p>
    <w:p w:rsidR="005A5F36" w:rsidRDefault="005A5F36" w:rsidP="005A5F36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D929E4">
        <w:rPr>
          <w:color w:val="1D1D1B"/>
          <w:szCs w:val="28"/>
          <w:shd w:val="clear" w:color="auto" w:fill="FFFFFF"/>
        </w:rPr>
        <w:t xml:space="preserve">Згідно постанови </w:t>
      </w:r>
      <w:r>
        <w:rPr>
          <w:color w:val="1D1D1B"/>
          <w:szCs w:val="28"/>
          <w:shd w:val="clear" w:color="auto" w:fill="FFFFFF"/>
        </w:rPr>
        <w:t>Кабінету Міністрів України від 04.03.2025 N 235 про            «Порядок роботи електронного реєстру спортивних споруд» (далі Реєстр),</w:t>
      </w:r>
      <w:r>
        <w:rPr>
          <w:szCs w:val="28"/>
        </w:rPr>
        <w:t xml:space="preserve">             керуючись ст. </w:t>
      </w:r>
      <w:r>
        <w:rPr>
          <w:szCs w:val="28"/>
          <w:lang w:val="uk-UA"/>
        </w:rPr>
        <w:t>25</w:t>
      </w:r>
      <w:r>
        <w:rPr>
          <w:szCs w:val="28"/>
        </w:rPr>
        <w:t xml:space="preserve"> Закону України «Про місцеве самоврядування в Україні», </w:t>
      </w:r>
      <w:r>
        <w:rPr>
          <w:szCs w:val="28"/>
          <w:lang w:val="uk-UA"/>
        </w:rPr>
        <w:t xml:space="preserve"> </w:t>
      </w:r>
      <w:r>
        <w:rPr>
          <w:szCs w:val="28"/>
        </w:rPr>
        <w:t xml:space="preserve"> міська рад</w:t>
      </w:r>
      <w:r>
        <w:rPr>
          <w:szCs w:val="28"/>
          <w:lang w:val="uk-UA"/>
        </w:rPr>
        <w:t>а</w:t>
      </w:r>
      <w:r>
        <w:rPr>
          <w:szCs w:val="28"/>
        </w:rPr>
        <w:t xml:space="preserve">  </w:t>
      </w:r>
    </w:p>
    <w:p w:rsidR="005A5F36" w:rsidRDefault="005A5F36" w:rsidP="005A5F36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5A5F36" w:rsidRDefault="005A5F36" w:rsidP="005A5F36">
      <w:pPr>
        <w:rPr>
          <w:b/>
          <w:szCs w:val="28"/>
        </w:rPr>
      </w:pPr>
      <w:r>
        <w:rPr>
          <w:szCs w:val="28"/>
        </w:rPr>
        <w:t xml:space="preserve">        </w:t>
      </w:r>
      <w:r>
        <w:rPr>
          <w:b/>
          <w:szCs w:val="28"/>
        </w:rPr>
        <w:t>ВИРІШИ</w:t>
      </w:r>
      <w:r>
        <w:rPr>
          <w:b/>
          <w:szCs w:val="28"/>
          <w:lang w:val="uk-UA"/>
        </w:rPr>
        <w:t>ЛА</w:t>
      </w:r>
      <w:r>
        <w:rPr>
          <w:b/>
          <w:szCs w:val="28"/>
        </w:rPr>
        <w:t>:</w:t>
      </w:r>
    </w:p>
    <w:p w:rsidR="005A5F36" w:rsidRDefault="005A5F36" w:rsidP="005A5F36">
      <w:pPr>
        <w:rPr>
          <w:b/>
          <w:szCs w:val="28"/>
        </w:rPr>
      </w:pPr>
    </w:p>
    <w:p w:rsidR="005A5F36" w:rsidRDefault="005A5F36" w:rsidP="005A5F36">
      <w:pPr>
        <w:jc w:val="both"/>
        <w:rPr>
          <w:szCs w:val="28"/>
        </w:rPr>
      </w:pPr>
      <w:r>
        <w:rPr>
          <w:szCs w:val="28"/>
        </w:rPr>
        <w:t xml:space="preserve">     1.  П</w:t>
      </w:r>
      <w:r>
        <w:rPr>
          <w:color w:val="1D1D1B"/>
          <w:szCs w:val="28"/>
          <w:shd w:val="clear" w:color="auto" w:fill="FFFFFF"/>
        </w:rPr>
        <w:t>ризначити начальника відділу з питань фізичної культури, молоді, спорту та охорони здоров’я виконавчого комітету Валерія МІЛЬГЕВСЬКОГО відповід</w:t>
      </w:r>
      <w:r w:rsidR="00D929E4">
        <w:rPr>
          <w:color w:val="1D1D1B"/>
          <w:szCs w:val="28"/>
          <w:shd w:val="clear" w:color="auto" w:fill="FFFFFF"/>
        </w:rPr>
        <w:t xml:space="preserve">альним (верифікатором 1 рівня) </w:t>
      </w:r>
      <w:r>
        <w:rPr>
          <w:color w:val="1D1D1B"/>
          <w:szCs w:val="28"/>
          <w:shd w:val="clear" w:color="auto" w:fill="FFFFFF"/>
        </w:rPr>
        <w:t>за он</w:t>
      </w:r>
      <w:r w:rsidR="00D929E4">
        <w:rPr>
          <w:color w:val="1D1D1B"/>
          <w:szCs w:val="28"/>
          <w:shd w:val="clear" w:color="auto" w:fill="FFFFFF"/>
        </w:rPr>
        <w:t xml:space="preserve">овлення та наповнення </w:t>
      </w:r>
      <w:r>
        <w:rPr>
          <w:color w:val="1D1D1B"/>
          <w:szCs w:val="28"/>
          <w:shd w:val="clear" w:color="auto" w:fill="FFFFFF"/>
        </w:rPr>
        <w:t>Реєстру спортив</w:t>
      </w:r>
      <w:r w:rsidR="00D929E4">
        <w:rPr>
          <w:color w:val="1D1D1B"/>
          <w:szCs w:val="28"/>
          <w:shd w:val="clear" w:color="auto" w:fill="FFFFFF"/>
        </w:rPr>
        <w:t xml:space="preserve">них споруд, які знаходяться на </w:t>
      </w:r>
      <w:r>
        <w:rPr>
          <w:color w:val="1D1D1B"/>
          <w:szCs w:val="28"/>
          <w:shd w:val="clear" w:color="auto" w:fill="FFFFFF"/>
        </w:rPr>
        <w:t>балансі Переяславської міської територіальної громади.</w:t>
      </w:r>
    </w:p>
    <w:p w:rsidR="005A5F36" w:rsidRDefault="005A5F36" w:rsidP="005A5F36"/>
    <w:p w:rsidR="005A5F36" w:rsidRDefault="005A5F36" w:rsidP="005A5F36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2. Контроль за виконанням цього рішення покласти на постійну комісію з питань земельних відносин, комунальної власності, будівництва та архітектури,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A5F36" w:rsidRDefault="005A5F36" w:rsidP="005A5F36">
      <w:pPr>
        <w:jc w:val="both"/>
        <w:rPr>
          <w:rFonts w:ascii="Times New Roman" w:hAnsi="Times New Roman"/>
          <w:szCs w:val="28"/>
          <w:lang w:val="uk-UA"/>
        </w:rPr>
      </w:pPr>
    </w:p>
    <w:p w:rsidR="005A5F36" w:rsidRDefault="005A5F36" w:rsidP="005A5F36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3.  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5A5F36" w:rsidRDefault="005A5F36" w:rsidP="005A5F36">
      <w:pPr>
        <w:jc w:val="both"/>
        <w:rPr>
          <w:rFonts w:ascii="Times New Roman" w:hAnsi="Times New Roman"/>
          <w:szCs w:val="28"/>
          <w:lang w:val="uk-UA"/>
        </w:rPr>
      </w:pPr>
    </w:p>
    <w:p w:rsidR="005A5F36" w:rsidRDefault="005A5F36" w:rsidP="005A5F36">
      <w:pPr>
        <w:jc w:val="both"/>
        <w:rPr>
          <w:rFonts w:ascii="Times New Roman" w:hAnsi="Times New Roman"/>
          <w:szCs w:val="28"/>
          <w:lang w:val="uk-UA"/>
        </w:rPr>
      </w:pPr>
    </w:p>
    <w:p w:rsidR="005A5F36" w:rsidRDefault="005A5F36" w:rsidP="005A5F36">
      <w:pPr>
        <w:jc w:val="both"/>
        <w:rPr>
          <w:rFonts w:ascii="Times New Roman" w:hAnsi="Times New Roman"/>
          <w:szCs w:val="28"/>
          <w:lang w:val="uk-UA"/>
        </w:rPr>
      </w:pPr>
    </w:p>
    <w:p w:rsidR="005A5F36" w:rsidRDefault="005A5F36" w:rsidP="005A5F36">
      <w:pPr>
        <w:spacing w:line="276" w:lineRule="auto"/>
        <w:rPr>
          <w:rFonts w:ascii="Times New Roman" w:hAnsi="Times New Roman"/>
          <w:lang w:val="uk-UA"/>
        </w:rPr>
      </w:pPr>
    </w:p>
    <w:p w:rsidR="005A5F36" w:rsidRDefault="005A5F36" w:rsidP="005A5F36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5A5F36" w:rsidRDefault="005A5F36" w:rsidP="005A5F36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 xml:space="preserve"> В</w:t>
      </w:r>
      <w:r>
        <w:rPr>
          <w:rFonts w:ascii="Times New Roman" w:hAnsi="Times New Roman"/>
          <w:b/>
          <w:szCs w:val="28"/>
          <w:lang w:val="uk-UA"/>
        </w:rPr>
        <w:t xml:space="preserve">ячеслав </w:t>
      </w:r>
      <w:r>
        <w:rPr>
          <w:rFonts w:ascii="Times New Roman" w:hAnsi="Times New Roman"/>
          <w:b/>
          <w:szCs w:val="28"/>
        </w:rPr>
        <w:t>САУЛКО</w:t>
      </w:r>
    </w:p>
    <w:p w:rsidR="005A5F36" w:rsidRDefault="005A5F36" w:rsidP="005A5F36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5A5F36" w:rsidRDefault="005A5F36" w:rsidP="005A5F36">
      <w:pPr>
        <w:rPr>
          <w:lang w:val="uk-UA"/>
        </w:rPr>
      </w:pPr>
    </w:p>
    <w:p w:rsidR="005A5F36" w:rsidRDefault="005A5F36" w:rsidP="005A5F36">
      <w:pPr>
        <w:rPr>
          <w:lang w:val="uk-UA"/>
        </w:rPr>
      </w:pPr>
    </w:p>
    <w:p w:rsidR="005A5F36" w:rsidRDefault="005A5F36" w:rsidP="005A5F36">
      <w:pPr>
        <w:rPr>
          <w:lang w:val="uk-UA"/>
        </w:rPr>
      </w:pPr>
    </w:p>
    <w:p w:rsidR="005A5F36" w:rsidRDefault="005A5F36" w:rsidP="005A5F36">
      <w:pPr>
        <w:rPr>
          <w:lang w:val="uk-UA"/>
        </w:rPr>
      </w:pPr>
    </w:p>
    <w:p w:rsidR="00BC66FD" w:rsidRDefault="00BC66FD"/>
    <w:sectPr w:rsidR="00BC66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917"/>
    <w:rsid w:val="00363917"/>
    <w:rsid w:val="005A5F36"/>
    <w:rsid w:val="00A702A5"/>
    <w:rsid w:val="00B04F37"/>
    <w:rsid w:val="00BC66FD"/>
    <w:rsid w:val="00D9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8671D"/>
  <w15:chartTrackingRefBased/>
  <w15:docId w15:val="{58113F82-B021-45F5-97CD-D57930E7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F36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5A5F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5F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5F36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A5F3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5A5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913</Words>
  <Characters>521</Characters>
  <Application>Microsoft Office Word</Application>
  <DocSecurity>0</DocSecurity>
  <Lines>4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Користувач</cp:lastModifiedBy>
  <cp:revision>9</cp:revision>
  <dcterms:created xsi:type="dcterms:W3CDTF">2026-05-06T12:15:00Z</dcterms:created>
  <dcterms:modified xsi:type="dcterms:W3CDTF">2026-05-08T13:02:00Z</dcterms:modified>
</cp:coreProperties>
</file>